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B6CA" w14:textId="77777777" w:rsidR="00E70D2A" w:rsidRDefault="00322F29">
      <w:bookmarkStart w:id="0" w:name="_GoBack"/>
      <w:bookmarkEnd w:id="0"/>
      <w:r>
        <w:t>Drodzy Koledzy,</w:t>
      </w:r>
    </w:p>
    <w:p w14:paraId="2C046071" w14:textId="1B568508" w:rsidR="00322F29" w:rsidRDefault="00322F29">
      <w:r>
        <w:t xml:space="preserve">właśnie mija pół roku od </w:t>
      </w:r>
      <w:r w:rsidR="00156BC5">
        <w:t>wybrania mnie na prez</w:t>
      </w:r>
      <w:r w:rsidR="00624CA5">
        <w:t>esa</w:t>
      </w:r>
      <w:r w:rsidR="00156BC5">
        <w:t xml:space="preserve"> Gr</w:t>
      </w:r>
      <w:r>
        <w:t>upy Euro4C w kadencji 2022-2024.</w:t>
      </w:r>
    </w:p>
    <w:p w14:paraId="3EF488AC" w14:textId="77777777" w:rsidR="00322F29" w:rsidRDefault="00322F29">
      <w:r>
        <w:t xml:space="preserve">Nie mam wątpliwości, że ten zaszczytny wybór zawdzięczam w dużej mierze wysokiej pozycji i </w:t>
      </w:r>
    </w:p>
    <w:p w14:paraId="462BFC1C" w14:textId="77777777" w:rsidR="00322F29" w:rsidRDefault="00322F29">
      <w:r>
        <w:t>doskonałemu postrzeganiu polskiej kardiologii interwencyjnej w Europie.</w:t>
      </w:r>
    </w:p>
    <w:p w14:paraId="20739EE8" w14:textId="3BBB71B7" w:rsidR="00322F29" w:rsidRDefault="00322F29">
      <w:r>
        <w:t xml:space="preserve">Chciałbym wykorzystać tę okazję by </w:t>
      </w:r>
      <w:r w:rsidR="00156BC5">
        <w:t xml:space="preserve">przybliżyć Wam cele działania i </w:t>
      </w:r>
      <w:r>
        <w:t>zdać relację z dotychczasowych dokonań naszej Grupy</w:t>
      </w:r>
      <w:r w:rsidR="003908D3">
        <w:t>, ale także zachęcić Was do aktywnego uczestnictwa.</w:t>
      </w:r>
    </w:p>
    <w:p w14:paraId="0EA3F0DE" w14:textId="59EEBDAE" w:rsidR="00322F29" w:rsidRDefault="003908D3">
      <w:r>
        <w:t xml:space="preserve">Naszym głównym </w:t>
      </w:r>
      <w:r w:rsidR="00322F29">
        <w:t>celem jest szeroko pojęta edukacja w zakresie</w:t>
      </w:r>
      <w:r>
        <w:t xml:space="preserve"> optymalnego</w:t>
      </w:r>
      <w:r w:rsidR="00322F29">
        <w:t xml:space="preserve"> leczenia pacjentów</w:t>
      </w:r>
      <w:r>
        <w:t xml:space="preserve"> ze zwapnieniami tętnic wieńcowych, ale także tych z upośledzoną funkcją lewej komory i/lub ostatnim drożnym naczyniem. Jak wiemy są</w:t>
      </w:r>
      <w:r w:rsidR="00624CA5">
        <w:t xml:space="preserve"> to pacjenci,</w:t>
      </w:r>
      <w:r>
        <w:t xml:space="preserve"> </w:t>
      </w:r>
      <w:r w:rsidR="00156BC5">
        <w:t>którzy stanowią dla nas największe wyzwanie</w:t>
      </w:r>
      <w:r w:rsidR="00624CA5">
        <w:t>.</w:t>
      </w:r>
    </w:p>
    <w:p w14:paraId="425C2C2C" w14:textId="2D68E160" w:rsidR="00156BC5" w:rsidRDefault="00156BC5">
      <w:r>
        <w:t xml:space="preserve">Grupa Euro4C, której idea zrodziła się we Wrocławiu podczas 7-th  </w:t>
      </w:r>
      <w:proofErr w:type="spellStart"/>
      <w:r>
        <w:t>Wroclaw</w:t>
      </w:r>
      <w:proofErr w:type="spellEnd"/>
      <w:r>
        <w:t xml:space="preserve"> </w:t>
      </w:r>
      <w:proofErr w:type="spellStart"/>
      <w:r>
        <w:t>Rotablation</w:t>
      </w:r>
      <w:proofErr w:type="spellEnd"/>
      <w:r>
        <w:t xml:space="preserve"> Course</w:t>
      </w:r>
      <w:r w:rsidR="004868E5">
        <w:t xml:space="preserve"> w 2019 roku</w:t>
      </w:r>
      <w:r>
        <w:t xml:space="preserve">, posiada obecnie przedstawicieli w prawie wszystkich krajach „starej Unii”, a za mojej kadencji </w:t>
      </w:r>
      <w:r w:rsidR="003908D3">
        <w:t xml:space="preserve">już </w:t>
      </w:r>
      <w:r>
        <w:t xml:space="preserve">udało się utworzyć struktury w kolejnych </w:t>
      </w:r>
      <w:r w:rsidR="003908D3">
        <w:t>8</w:t>
      </w:r>
      <w:r>
        <w:t xml:space="preserve"> krajach Europy Wschodniej. </w:t>
      </w:r>
    </w:p>
    <w:p w14:paraId="65175E50" w14:textId="121231DD" w:rsidR="00156BC5" w:rsidRDefault="00156BC5">
      <w:r>
        <w:t xml:space="preserve">Na portalu </w:t>
      </w:r>
      <w:proofErr w:type="spellStart"/>
      <w:r>
        <w:t>PCRonline</w:t>
      </w:r>
      <w:proofErr w:type="spellEnd"/>
      <w:r>
        <w:t xml:space="preserve"> w </w:t>
      </w:r>
      <w:r w:rsidR="007C6F85">
        <w:t>zakładce</w:t>
      </w:r>
      <w:r>
        <w:t xml:space="preserve"> Euro4C co miesiąc publikowane są niezwykle interesujące przypadki trudnych pacjentów. Zachęcam wszystkich Kolegów </w:t>
      </w:r>
      <w:r w:rsidR="007C6F85">
        <w:t xml:space="preserve">nie tylko do ich oglądania ale i do wysyłania własnych przypadków. Są one oczywiście poddawane selekcji przez zespół, którym kieruje Flavio </w:t>
      </w:r>
      <w:proofErr w:type="spellStart"/>
      <w:r w:rsidR="007C6F85">
        <w:t>Ribichini</w:t>
      </w:r>
      <w:proofErr w:type="spellEnd"/>
      <w:r w:rsidR="007C6F85">
        <w:t>, pierwszy prez</w:t>
      </w:r>
      <w:r w:rsidR="004868E5">
        <w:t>es</w:t>
      </w:r>
      <w:r w:rsidR="007C6F85">
        <w:t xml:space="preserve"> Euro4C.</w:t>
      </w:r>
    </w:p>
    <w:p w14:paraId="2AAE0842" w14:textId="3CDAE78F" w:rsidR="003908D3" w:rsidRDefault="003908D3">
      <w:r>
        <w:t xml:space="preserve">Członkowie Grupy – a by nim zostać wystarczy wypełnić formularz rejestracyjny na </w:t>
      </w:r>
      <w:proofErr w:type="spellStart"/>
      <w:r>
        <w:t>PCRonline</w:t>
      </w:r>
      <w:proofErr w:type="spellEnd"/>
      <w:r>
        <w:t>/Euro4C – otrzymują newslettery informujące o ciekawych przypadkach czy najważniejszych wydarzeniach.</w:t>
      </w:r>
    </w:p>
    <w:p w14:paraId="34F23077" w14:textId="53D3C97D" w:rsidR="003908D3" w:rsidRDefault="003908D3">
      <w:r>
        <w:t xml:space="preserve">Zachęcaliśmy ostatnio </w:t>
      </w:r>
      <w:r w:rsidR="00624CA5">
        <w:t xml:space="preserve">naszych Kolegów </w:t>
      </w:r>
      <w:r>
        <w:t xml:space="preserve">do uczestnictwa w prospektywnym rejestrze ROCA-STEMI, dotyczącym zastosowania </w:t>
      </w:r>
      <w:r w:rsidR="004868E5">
        <w:t xml:space="preserve">narzędzi </w:t>
      </w:r>
      <w:r>
        <w:t>dedykowanych do zwapnień u pacjentów ze STEMI.  Rejestr startuje od stycznia – jeszcze nie jest za późno.</w:t>
      </w:r>
    </w:p>
    <w:p w14:paraId="725B20AE" w14:textId="144CFADF" w:rsidR="003908D3" w:rsidRDefault="003908D3">
      <w:r>
        <w:t xml:space="preserve">Członkowie Grupy dostali też informację o drugim po </w:t>
      </w:r>
      <w:proofErr w:type="spellStart"/>
      <w:r>
        <w:t>EuroPCR</w:t>
      </w:r>
      <w:proofErr w:type="spellEnd"/>
      <w:r>
        <w:t xml:space="preserve"> najważniejszym dla nas wydarzeniu w skali europejskiej a mianowicie 9-th </w:t>
      </w:r>
      <w:proofErr w:type="spellStart"/>
      <w:r>
        <w:t>WROclaw</w:t>
      </w:r>
      <w:proofErr w:type="spellEnd"/>
      <w:r>
        <w:t xml:space="preserve"> </w:t>
      </w:r>
      <w:proofErr w:type="spellStart"/>
      <w:r>
        <w:t>Calcified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 Advanced </w:t>
      </w:r>
      <w:r w:rsidR="004868E5">
        <w:t>Workshop</w:t>
      </w:r>
      <w:r w:rsidR="00624CA5">
        <w:t>, który organizujemy w dniach 12-13 stycznia</w:t>
      </w:r>
      <w:r>
        <w:t xml:space="preserve"> – vide zaproszenie</w:t>
      </w:r>
      <w:r w:rsidR="00624CA5">
        <w:t>.</w:t>
      </w:r>
    </w:p>
    <w:p w14:paraId="4C8A0418" w14:textId="7D129078" w:rsidR="007C6F85" w:rsidRDefault="007C6F85">
      <w:r>
        <w:t xml:space="preserve">Grupa Euro4C dąży do współorganizowania wspólnych sesji podczas konferencji dotyczących kardiologii interwencyjnej. </w:t>
      </w:r>
      <w:r w:rsidR="003908D3">
        <w:t xml:space="preserve">Takie sesje są organizowane podczas EUROPCR od 2019 roku, a ostatnio </w:t>
      </w:r>
      <w:r w:rsidR="00624CA5">
        <w:t xml:space="preserve">po raz pierwszy także </w:t>
      </w:r>
      <w:r w:rsidR="003908D3">
        <w:t xml:space="preserve">podczas </w:t>
      </w:r>
      <w:proofErr w:type="spellStart"/>
      <w:r w:rsidR="003908D3">
        <w:t>AsiaPCR</w:t>
      </w:r>
      <w:proofErr w:type="spellEnd"/>
      <w:r w:rsidR="003908D3">
        <w:t xml:space="preserve"> w Singapurze</w:t>
      </w:r>
      <w:r w:rsidR="00624CA5">
        <w:t>,</w:t>
      </w:r>
      <w:r w:rsidR="003908D3">
        <w:t xml:space="preserve"> a bliżej nas w Szeged wspólnie z Węgierską Asocjacją Interwencji Sercowo-Naczyniowych. </w:t>
      </w:r>
      <w:r w:rsidR="00176BE9">
        <w:t xml:space="preserve">W planach także inne kraje. </w:t>
      </w:r>
      <w:r>
        <w:t xml:space="preserve">Polska jest tu niekwestionowanym liderem - sesje takie mieliśmy już wielokrotnie podczas WCCI, </w:t>
      </w:r>
      <w:r w:rsidR="00624CA5">
        <w:t xml:space="preserve">a </w:t>
      </w:r>
      <w:r>
        <w:t xml:space="preserve">najbliższą planujemy podczas NFIC-u. </w:t>
      </w:r>
    </w:p>
    <w:p w14:paraId="4DA35A41" w14:textId="58DE2E7B" w:rsidR="00624CA5" w:rsidRDefault="00624CA5">
      <w:r>
        <w:t>Jeszcze raz namawiam wszystkich do zainteresowania Grupą Euro4C i do śledzenia jej aktywności.</w:t>
      </w:r>
    </w:p>
    <w:p w14:paraId="5EAA0F9B" w14:textId="3D258EDE" w:rsidR="00624CA5" w:rsidRDefault="00624CA5"/>
    <w:p w14:paraId="64E6A127" w14:textId="236A338A" w:rsidR="00624CA5" w:rsidRDefault="00624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Reczuch</w:t>
      </w:r>
    </w:p>
    <w:p w14:paraId="65CBEF2C" w14:textId="77777777" w:rsidR="00156BC5" w:rsidRDefault="00156BC5"/>
    <w:sectPr w:rsidR="0015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9"/>
    <w:rsid w:val="00156BC5"/>
    <w:rsid w:val="00176BE9"/>
    <w:rsid w:val="00322F29"/>
    <w:rsid w:val="003908D3"/>
    <w:rsid w:val="004868E5"/>
    <w:rsid w:val="00624CA5"/>
    <w:rsid w:val="00731F20"/>
    <w:rsid w:val="007C6F85"/>
    <w:rsid w:val="00E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6B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Reczuch</dc:creator>
  <cp:keywords/>
  <dc:description/>
  <cp:lastModifiedBy>Marek Grygier</cp:lastModifiedBy>
  <cp:revision>2</cp:revision>
  <dcterms:created xsi:type="dcterms:W3CDTF">2022-11-24T12:20:00Z</dcterms:created>
  <dcterms:modified xsi:type="dcterms:W3CDTF">2022-11-24T12:20:00Z</dcterms:modified>
</cp:coreProperties>
</file>